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C1C" w:rsidRDefault="00A1217A">
      <w:pPr>
        <w:rPr>
          <w:rFonts w:ascii="Comfortaa" w:eastAsia="Comfortaa" w:hAnsi="Comfortaa" w:cs="Comfortaa"/>
          <w:sz w:val="28"/>
          <w:szCs w:val="28"/>
        </w:rPr>
      </w:pPr>
      <w:r>
        <w:rPr>
          <w:rFonts w:ascii="Comfortaa" w:eastAsia="Comfortaa" w:hAnsi="Comfortaa" w:cs="Comfortaa"/>
          <w:b/>
          <w:sz w:val="36"/>
          <w:szCs w:val="36"/>
        </w:rPr>
        <w:t xml:space="preserve">Step 1: </w:t>
      </w:r>
      <w:r>
        <w:rPr>
          <w:rFonts w:ascii="Comfortaa" w:eastAsia="Comfortaa" w:hAnsi="Comfortaa" w:cs="Comfortaa"/>
          <w:sz w:val="28"/>
          <w:szCs w:val="28"/>
        </w:rPr>
        <w:t xml:space="preserve">Go to the following website to watch a video on how a dividing starfish reproduces </w:t>
      </w:r>
      <w:hyperlink r:id="rId6">
        <w:r>
          <w:rPr>
            <w:rFonts w:ascii="Comfortaa" w:eastAsia="Comfortaa" w:hAnsi="Comfortaa" w:cs="Comfortaa"/>
            <w:color w:val="1155CC"/>
            <w:sz w:val="28"/>
            <w:szCs w:val="28"/>
            <w:u w:val="single"/>
          </w:rPr>
          <w:t xml:space="preserve">HERE. </w:t>
        </w:r>
      </w:hyperlink>
    </w:p>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sz w:val="28"/>
          <w:szCs w:val="28"/>
        </w:rPr>
        <w:t>Where is Associate Professor Mike Barker studying dividing starfish?</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30C1C">
        <w:tc>
          <w:tcPr>
            <w:tcW w:w="9360" w:type="dxa"/>
            <w:shd w:val="clear" w:color="auto" w:fill="EFEFEF"/>
            <w:tcMar>
              <w:top w:w="100" w:type="dxa"/>
              <w:left w:w="100" w:type="dxa"/>
              <w:bottom w:w="100" w:type="dxa"/>
              <w:right w:w="100" w:type="dxa"/>
            </w:tcMar>
          </w:tcPr>
          <w:p w:rsidR="00D30C1C" w:rsidRDefault="00D30C1C">
            <w:pPr>
              <w:widowControl w:val="0"/>
              <w:spacing w:line="240" w:lineRule="auto"/>
              <w:rPr>
                <w:rFonts w:ascii="Comic Sans MS" w:eastAsia="Comic Sans MS" w:hAnsi="Comic Sans MS" w:cs="Comic Sans MS"/>
                <w:color w:val="0000FF"/>
                <w:sz w:val="28"/>
                <w:szCs w:val="28"/>
              </w:rPr>
            </w:pPr>
          </w:p>
        </w:tc>
      </w:tr>
    </w:tbl>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sz w:val="28"/>
          <w:szCs w:val="28"/>
        </w:rPr>
        <w:t>How do these starfish reproduce?</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30C1C">
        <w:tc>
          <w:tcPr>
            <w:tcW w:w="9360" w:type="dxa"/>
            <w:shd w:val="clear" w:color="auto" w:fill="EFEFEF"/>
            <w:tcMar>
              <w:top w:w="100" w:type="dxa"/>
              <w:left w:w="100" w:type="dxa"/>
              <w:bottom w:w="100" w:type="dxa"/>
              <w:right w:w="100" w:type="dxa"/>
            </w:tcMar>
          </w:tcPr>
          <w:p w:rsidR="00D30C1C" w:rsidRDefault="00D30C1C">
            <w:pPr>
              <w:widowControl w:val="0"/>
              <w:spacing w:line="240" w:lineRule="auto"/>
              <w:rPr>
                <w:rFonts w:ascii="Comic Sans MS" w:eastAsia="Comic Sans MS" w:hAnsi="Comic Sans MS" w:cs="Comic Sans MS"/>
                <w:color w:val="0000FF"/>
                <w:sz w:val="28"/>
                <w:szCs w:val="28"/>
              </w:rPr>
            </w:pPr>
          </w:p>
        </w:tc>
      </w:tr>
    </w:tbl>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b/>
          <w:sz w:val="36"/>
          <w:szCs w:val="36"/>
        </w:rPr>
        <w:t xml:space="preserve">Step 2: </w:t>
      </w:r>
      <w:r>
        <w:rPr>
          <w:rFonts w:ascii="Comfortaa" w:eastAsia="Comfortaa" w:hAnsi="Comfortaa" w:cs="Comfortaa"/>
          <w:sz w:val="28"/>
          <w:szCs w:val="28"/>
        </w:rPr>
        <w:t xml:space="preserve">Go to the following website </w:t>
      </w:r>
      <w:hyperlink r:id="rId7">
        <w:r>
          <w:rPr>
            <w:rFonts w:ascii="Comfortaa" w:eastAsia="Comfortaa" w:hAnsi="Comfortaa" w:cs="Comfortaa"/>
            <w:color w:val="1155CC"/>
            <w:sz w:val="28"/>
            <w:szCs w:val="28"/>
            <w:u w:val="single"/>
          </w:rPr>
          <w:t>HERE</w:t>
        </w:r>
      </w:hyperlink>
      <w:r>
        <w:rPr>
          <w:rFonts w:ascii="Comfortaa" w:eastAsia="Comfortaa" w:hAnsi="Comfortaa" w:cs="Comfortaa"/>
          <w:sz w:val="28"/>
          <w:szCs w:val="28"/>
        </w:rPr>
        <w:t xml:space="preserve"> to explore various organisms and decide if they reproduce sexually or asexually. </w:t>
      </w:r>
    </w:p>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b/>
          <w:sz w:val="28"/>
          <w:szCs w:val="28"/>
        </w:rPr>
        <w:t>ASEXUAL REPRODUCTION</w:t>
      </w:r>
      <w:r>
        <w:rPr>
          <w:rFonts w:ascii="Comfortaa" w:eastAsia="Comfortaa" w:hAnsi="Comfortaa" w:cs="Comfortaa"/>
          <w:sz w:val="28"/>
          <w:szCs w:val="28"/>
        </w:rPr>
        <w:t xml:space="preserve"> - produces offspring that </w:t>
      </w:r>
      <w:proofErr w:type="gramStart"/>
      <w:r>
        <w:rPr>
          <w:rFonts w:ascii="Comfortaa" w:eastAsia="Comfortaa" w:hAnsi="Comfortaa" w:cs="Comfortaa"/>
          <w:sz w:val="28"/>
          <w:szCs w:val="28"/>
        </w:rPr>
        <w:t>are ...</w:t>
      </w:r>
      <w:proofErr w:type="gramEnd"/>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30C1C">
        <w:tc>
          <w:tcPr>
            <w:tcW w:w="9360" w:type="dxa"/>
            <w:shd w:val="clear" w:color="auto" w:fill="EFEFEF"/>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rPr>
                <w:rFonts w:ascii="Comic Sans MS" w:eastAsia="Comic Sans MS" w:hAnsi="Comic Sans MS" w:cs="Comic Sans MS"/>
                <w:color w:val="0000FF"/>
                <w:sz w:val="28"/>
                <w:szCs w:val="28"/>
              </w:rPr>
            </w:pPr>
          </w:p>
        </w:tc>
      </w:tr>
    </w:tbl>
    <w:p w:rsidR="00D30C1C" w:rsidRDefault="00A1217A">
      <w:pPr>
        <w:rPr>
          <w:rFonts w:ascii="Comfortaa" w:eastAsia="Comfortaa" w:hAnsi="Comfortaa" w:cs="Comfortaa"/>
          <w:sz w:val="28"/>
          <w:szCs w:val="28"/>
        </w:rPr>
      </w:pPr>
      <w:proofErr w:type="gramStart"/>
      <w:r>
        <w:rPr>
          <w:rFonts w:ascii="Comfortaa" w:eastAsia="Comfortaa" w:hAnsi="Comfortaa" w:cs="Comfortaa"/>
          <w:sz w:val="28"/>
          <w:szCs w:val="28"/>
        </w:rPr>
        <w:t>to</w:t>
      </w:r>
      <w:proofErr w:type="gramEnd"/>
      <w:r>
        <w:rPr>
          <w:rFonts w:ascii="Comfortaa" w:eastAsia="Comfortaa" w:hAnsi="Comfortaa" w:cs="Comfortaa"/>
          <w:sz w:val="28"/>
          <w:szCs w:val="28"/>
        </w:rPr>
        <w:t xml:space="preserve"> a single parent.</w:t>
      </w:r>
    </w:p>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b/>
          <w:sz w:val="28"/>
          <w:szCs w:val="28"/>
        </w:rPr>
        <w:t>SEXUAL REPRODUCTION</w:t>
      </w:r>
      <w:r>
        <w:rPr>
          <w:rFonts w:ascii="Comfortaa" w:eastAsia="Comfortaa" w:hAnsi="Comfortaa" w:cs="Comfortaa"/>
          <w:sz w:val="28"/>
          <w:szCs w:val="28"/>
        </w:rPr>
        <w:t xml:space="preserve"> - Two parents contribute genetic information to produce... </w:t>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30C1C">
        <w:tc>
          <w:tcPr>
            <w:tcW w:w="9360" w:type="dxa"/>
            <w:shd w:val="clear" w:color="auto" w:fill="EFEFEF"/>
            <w:tcMar>
              <w:top w:w="100" w:type="dxa"/>
              <w:left w:w="100" w:type="dxa"/>
              <w:bottom w:w="100" w:type="dxa"/>
              <w:right w:w="100" w:type="dxa"/>
            </w:tcMar>
          </w:tcPr>
          <w:p w:rsidR="00D30C1C" w:rsidRDefault="00D30C1C">
            <w:pPr>
              <w:widowControl w:val="0"/>
              <w:spacing w:line="240" w:lineRule="auto"/>
              <w:rPr>
                <w:rFonts w:ascii="Comic Sans MS" w:eastAsia="Comic Sans MS" w:hAnsi="Comic Sans MS" w:cs="Comic Sans MS"/>
                <w:color w:val="0000FF"/>
                <w:sz w:val="28"/>
                <w:szCs w:val="28"/>
              </w:rPr>
            </w:pPr>
          </w:p>
        </w:tc>
      </w:tr>
    </w:tbl>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noProof/>
          <w:lang w:val="en-US"/>
        </w:rPr>
        <w:drawing>
          <wp:anchor distT="114300" distB="114300" distL="114300" distR="114300" simplePos="0" relativeHeight="251658240" behindDoc="0" locked="0" layoutInCell="1" hidden="0" allowOverlap="1">
            <wp:simplePos x="0" y="0"/>
            <wp:positionH relativeFrom="column">
              <wp:posOffset>614363</wp:posOffset>
            </wp:positionH>
            <wp:positionV relativeFrom="paragraph">
              <wp:posOffset>152400</wp:posOffset>
            </wp:positionV>
            <wp:extent cx="4710113" cy="3176984"/>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10113" cy="3176984"/>
                    </a:xfrm>
                    <a:prstGeom prst="rect">
                      <a:avLst/>
                    </a:prstGeom>
                    <a:ln/>
                  </pic:spPr>
                </pic:pic>
              </a:graphicData>
            </a:graphic>
          </wp:anchor>
        </w:drawing>
      </w: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b/>
          <w:sz w:val="36"/>
          <w:szCs w:val="36"/>
        </w:rPr>
        <w:t>Step 3</w:t>
      </w:r>
      <w:r>
        <w:rPr>
          <w:rFonts w:ascii="Comfortaa" w:eastAsia="Comfortaa" w:hAnsi="Comfortaa" w:cs="Comfortaa"/>
          <w:sz w:val="36"/>
          <w:szCs w:val="36"/>
        </w:rPr>
        <w:t xml:space="preserve">: </w:t>
      </w:r>
      <w:r>
        <w:rPr>
          <w:rFonts w:ascii="Comfortaa" w:eastAsia="Comfortaa" w:hAnsi="Comfortaa" w:cs="Comfortaa"/>
          <w:sz w:val="28"/>
          <w:szCs w:val="28"/>
        </w:rPr>
        <w:t xml:space="preserve">Fill in the table below by using the website.  When you click on the organism, information will pop up.  Notice that you will need to check BOTH boxes on some organisms.  </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30C1C">
        <w:tc>
          <w:tcPr>
            <w:tcW w:w="3120" w:type="dxa"/>
            <w:shd w:val="clear" w:color="auto" w:fill="45818E"/>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b/>
                <w:sz w:val="28"/>
                <w:szCs w:val="28"/>
              </w:rPr>
            </w:pPr>
            <w:r>
              <w:rPr>
                <w:rFonts w:ascii="Comfortaa" w:eastAsia="Comfortaa" w:hAnsi="Comfortaa" w:cs="Comfortaa"/>
                <w:b/>
                <w:sz w:val="28"/>
                <w:szCs w:val="28"/>
              </w:rPr>
              <w:t>Organism</w:t>
            </w:r>
          </w:p>
        </w:tc>
        <w:tc>
          <w:tcPr>
            <w:tcW w:w="3120" w:type="dxa"/>
            <w:shd w:val="clear" w:color="auto" w:fill="45818E"/>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b/>
                <w:sz w:val="28"/>
                <w:szCs w:val="28"/>
              </w:rPr>
            </w:pPr>
            <w:r>
              <w:rPr>
                <w:rFonts w:ascii="Comfortaa" w:eastAsia="Comfortaa" w:hAnsi="Comfortaa" w:cs="Comfortaa"/>
                <w:b/>
                <w:sz w:val="28"/>
                <w:szCs w:val="28"/>
              </w:rPr>
              <w:t>Reproduces Sexually</w:t>
            </w:r>
          </w:p>
        </w:tc>
        <w:tc>
          <w:tcPr>
            <w:tcW w:w="3120" w:type="dxa"/>
            <w:shd w:val="clear" w:color="auto" w:fill="45818E"/>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b/>
                <w:sz w:val="28"/>
                <w:szCs w:val="28"/>
              </w:rPr>
            </w:pPr>
            <w:r>
              <w:rPr>
                <w:rFonts w:ascii="Comfortaa" w:eastAsia="Comfortaa" w:hAnsi="Comfortaa" w:cs="Comfortaa"/>
                <w:b/>
                <w:sz w:val="28"/>
                <w:szCs w:val="28"/>
              </w:rPr>
              <w:t>Reproduces Asexually</w:t>
            </w: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Honey Bee</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Sea Horse</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 xml:space="preserve">Giant Amoeba </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Grizzly Bear</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Pink Salmon</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Brittle Star</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Coast Redwood</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Sunflower</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proofErr w:type="spellStart"/>
            <w:r>
              <w:rPr>
                <w:rFonts w:ascii="Comfortaa" w:eastAsia="Comfortaa" w:hAnsi="Comfortaa" w:cs="Comfortaa"/>
                <w:sz w:val="28"/>
                <w:szCs w:val="28"/>
              </w:rPr>
              <w:lastRenderedPageBreak/>
              <w:t>Volvox</w:t>
            </w:r>
            <w:proofErr w:type="spellEnd"/>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Earthworm</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Whiptail Lizard</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Leopard Frog</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Monarch Butterfly</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Sand Scorpion</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Garden Strawberry</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Baker’s Yeast</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proofErr w:type="spellStart"/>
            <w:r>
              <w:rPr>
                <w:rFonts w:ascii="Comfortaa" w:eastAsia="Comfortaa" w:hAnsi="Comfortaa" w:cs="Comfortaa"/>
                <w:sz w:val="28"/>
                <w:szCs w:val="28"/>
              </w:rPr>
              <w:t>Flatback</w:t>
            </w:r>
            <w:proofErr w:type="spellEnd"/>
            <w:r>
              <w:rPr>
                <w:rFonts w:ascii="Comfortaa" w:eastAsia="Comfortaa" w:hAnsi="Comfortaa" w:cs="Comfortaa"/>
                <w:sz w:val="28"/>
                <w:szCs w:val="28"/>
              </w:rPr>
              <w:t xml:space="preserve"> Sea Turtle</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Red Kangaroo</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Bald Eagle</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Salmonella</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D30C1C">
        <w:tc>
          <w:tcPr>
            <w:tcW w:w="3120" w:type="dxa"/>
            <w:shd w:val="clear" w:color="auto" w:fill="auto"/>
            <w:tcMar>
              <w:top w:w="100" w:type="dxa"/>
              <w:left w:w="100" w:type="dxa"/>
              <w:bottom w:w="100" w:type="dxa"/>
              <w:right w:w="100" w:type="dxa"/>
            </w:tcMar>
          </w:tcPr>
          <w:p w:rsidR="00D30C1C" w:rsidRDefault="00A1217A">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Saguaro Cactus</w:t>
            </w: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D30C1C" w:rsidRDefault="00D30C1C">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bl>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b/>
          <w:sz w:val="36"/>
          <w:szCs w:val="36"/>
        </w:rPr>
        <w:lastRenderedPageBreak/>
        <w:t>Step 4</w:t>
      </w:r>
      <w:r>
        <w:rPr>
          <w:rFonts w:ascii="Comfortaa" w:eastAsia="Comfortaa" w:hAnsi="Comfortaa" w:cs="Comfortaa"/>
          <w:sz w:val="36"/>
          <w:szCs w:val="36"/>
        </w:rPr>
        <w:t xml:space="preserve">: </w:t>
      </w:r>
      <w:r>
        <w:rPr>
          <w:rFonts w:ascii="Comfortaa" w:eastAsia="Comfortaa" w:hAnsi="Comfortaa" w:cs="Comfortaa"/>
          <w:sz w:val="28"/>
          <w:szCs w:val="28"/>
        </w:rPr>
        <w:t>From the table above, try to make some general observations about the organisms that reproduce sexually versus asexually.</w:t>
      </w:r>
    </w:p>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sz w:val="28"/>
          <w:szCs w:val="28"/>
        </w:rPr>
        <w:t>In general, which organisms tend to be more complex, those that reproduce sexually or asexually?</w:t>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30C1C">
        <w:tc>
          <w:tcPr>
            <w:tcW w:w="9360" w:type="dxa"/>
            <w:shd w:val="clear" w:color="auto" w:fill="EFEFEF"/>
            <w:tcMar>
              <w:top w:w="100" w:type="dxa"/>
              <w:left w:w="100" w:type="dxa"/>
              <w:bottom w:w="100" w:type="dxa"/>
              <w:right w:w="100" w:type="dxa"/>
            </w:tcMar>
          </w:tcPr>
          <w:p w:rsidR="00D30C1C" w:rsidRDefault="00D30C1C">
            <w:pPr>
              <w:widowControl w:val="0"/>
              <w:spacing w:line="240" w:lineRule="auto"/>
              <w:rPr>
                <w:rFonts w:ascii="Comic Sans MS" w:eastAsia="Comic Sans MS" w:hAnsi="Comic Sans MS" w:cs="Comic Sans MS"/>
                <w:color w:val="0000FF"/>
                <w:sz w:val="28"/>
                <w:szCs w:val="28"/>
              </w:rPr>
            </w:pPr>
          </w:p>
        </w:tc>
      </w:tr>
    </w:tbl>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sz w:val="28"/>
          <w:szCs w:val="28"/>
        </w:rPr>
        <w:t>In general, which organisms have more diversity within their species, those that reproduce sexually or asexually?</w:t>
      </w: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30C1C">
        <w:tc>
          <w:tcPr>
            <w:tcW w:w="9360" w:type="dxa"/>
            <w:shd w:val="clear" w:color="auto" w:fill="EFEFEF"/>
            <w:tcMar>
              <w:top w:w="100" w:type="dxa"/>
              <w:left w:w="100" w:type="dxa"/>
              <w:bottom w:w="100" w:type="dxa"/>
              <w:right w:w="100" w:type="dxa"/>
            </w:tcMar>
          </w:tcPr>
          <w:p w:rsidR="00D30C1C" w:rsidRDefault="00D30C1C">
            <w:pPr>
              <w:widowControl w:val="0"/>
              <w:spacing w:line="240" w:lineRule="auto"/>
              <w:rPr>
                <w:rFonts w:ascii="Comic Sans MS" w:eastAsia="Comic Sans MS" w:hAnsi="Comic Sans MS" w:cs="Comic Sans MS"/>
                <w:color w:val="0000FF"/>
                <w:sz w:val="28"/>
                <w:szCs w:val="28"/>
              </w:rPr>
            </w:pPr>
          </w:p>
        </w:tc>
      </w:tr>
    </w:tbl>
    <w:p w:rsidR="00D30C1C" w:rsidRDefault="00D30C1C">
      <w:pPr>
        <w:rPr>
          <w:rFonts w:ascii="Comfortaa" w:eastAsia="Comfortaa" w:hAnsi="Comfortaa" w:cs="Comfortaa"/>
          <w:sz w:val="28"/>
          <w:szCs w:val="28"/>
        </w:rPr>
      </w:pPr>
    </w:p>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noProof/>
          <w:lang w:val="en-US"/>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266700</wp:posOffset>
            </wp:positionV>
            <wp:extent cx="5943600" cy="35814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581400"/>
                    </a:xfrm>
                    <a:prstGeom prst="rect">
                      <a:avLst/>
                    </a:prstGeom>
                    <a:ln/>
                  </pic:spPr>
                </pic:pic>
              </a:graphicData>
            </a:graphic>
          </wp:anchor>
        </w:drawing>
      </w:r>
    </w:p>
    <w:p w:rsidR="00D30C1C" w:rsidRDefault="00D30C1C">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32641E" w:rsidRDefault="0032641E">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b/>
          <w:sz w:val="36"/>
          <w:szCs w:val="36"/>
        </w:rPr>
        <w:lastRenderedPageBreak/>
        <w:t>Step 5</w:t>
      </w:r>
      <w:r>
        <w:rPr>
          <w:rFonts w:ascii="Comfortaa" w:eastAsia="Comfortaa" w:hAnsi="Comfortaa" w:cs="Comfortaa"/>
          <w:sz w:val="36"/>
          <w:szCs w:val="36"/>
        </w:rPr>
        <w:t xml:space="preserve">: </w:t>
      </w:r>
      <w:r>
        <w:rPr>
          <w:rFonts w:ascii="Comfortaa" w:eastAsia="Comfortaa" w:hAnsi="Comfortaa" w:cs="Comfortaa"/>
          <w:sz w:val="28"/>
          <w:szCs w:val="28"/>
        </w:rPr>
        <w:t xml:space="preserve">While on vacation, you discover a new (fictional) organism.  Read through the description below.  </w:t>
      </w:r>
    </w:p>
    <w:p w:rsidR="00D30C1C" w:rsidRDefault="00A1217A">
      <w:pPr>
        <w:jc w:val="both"/>
        <w:rPr>
          <w:rFonts w:ascii="Comfortaa" w:eastAsia="Comfortaa" w:hAnsi="Comfortaa" w:cs="Comfortaa"/>
          <w:color w:val="38761D"/>
          <w:sz w:val="28"/>
          <w:szCs w:val="28"/>
        </w:rPr>
      </w:pPr>
      <w:r>
        <w:rPr>
          <w:rFonts w:ascii="Comfortaa" w:eastAsia="Comfortaa" w:hAnsi="Comfortaa" w:cs="Comfortaa"/>
          <w:color w:val="38761D"/>
          <w:sz w:val="28"/>
          <w:szCs w:val="28"/>
        </w:rPr>
        <w:t xml:space="preserve"> </w:t>
      </w:r>
      <w:proofErr w:type="gramStart"/>
      <w:r>
        <w:rPr>
          <w:rFonts w:ascii="Comfortaa" w:eastAsia="Comfortaa" w:hAnsi="Comfortaa" w:cs="Comfortaa"/>
          <w:color w:val="38761D"/>
          <w:sz w:val="28"/>
          <w:szCs w:val="28"/>
        </w:rPr>
        <w:t>new</w:t>
      </w:r>
      <w:proofErr w:type="gramEnd"/>
      <w:r>
        <w:rPr>
          <w:rFonts w:ascii="Comfortaa" w:eastAsia="Comfortaa" w:hAnsi="Comfortaa" w:cs="Comfortaa"/>
          <w:color w:val="38761D"/>
          <w:sz w:val="28"/>
          <w:szCs w:val="28"/>
        </w:rPr>
        <w:t xml:space="preserve"> organism was discovered in the ocean off the coast of California.  The first colony of 500 organisms was found all </w:t>
      </w:r>
      <w:proofErr w:type="gramStart"/>
      <w:r>
        <w:rPr>
          <w:rFonts w:ascii="Comfortaa" w:eastAsia="Comfortaa" w:hAnsi="Comfortaa" w:cs="Comfortaa"/>
          <w:color w:val="38761D"/>
          <w:sz w:val="28"/>
          <w:szCs w:val="28"/>
        </w:rPr>
        <w:t>clustered  together</w:t>
      </w:r>
      <w:proofErr w:type="gramEnd"/>
      <w:r>
        <w:rPr>
          <w:rFonts w:ascii="Comfortaa" w:eastAsia="Comfortaa" w:hAnsi="Comfortaa" w:cs="Comfortaa"/>
          <w:color w:val="38761D"/>
          <w:sz w:val="28"/>
          <w:szCs w:val="28"/>
        </w:rPr>
        <w:t xml:space="preserve"> huddled close t</w:t>
      </w:r>
      <w:r>
        <w:rPr>
          <w:rFonts w:ascii="Comfortaa" w:eastAsia="Comfortaa" w:hAnsi="Comfortaa" w:cs="Comfortaa"/>
          <w:color w:val="38761D"/>
          <w:sz w:val="28"/>
          <w:szCs w:val="28"/>
        </w:rPr>
        <w:t>o some coral.  After further study, similar colonies were located up and down the pacific coast at the similar depths.   All of the organisms seem to be of similar size and shape.  There are no genders among the organisms.  To produce offspring they seem t</w:t>
      </w:r>
      <w:r>
        <w:rPr>
          <w:rFonts w:ascii="Comfortaa" w:eastAsia="Comfortaa" w:hAnsi="Comfortaa" w:cs="Comfortaa"/>
          <w:color w:val="38761D"/>
          <w:sz w:val="28"/>
          <w:szCs w:val="28"/>
        </w:rPr>
        <w:t xml:space="preserve">o use a form of budding, where the offspring grow off the parent.  </w:t>
      </w:r>
      <w:r>
        <w:rPr>
          <w:noProof/>
          <w:lang w:val="en-US"/>
        </w:rPr>
        <w:drawing>
          <wp:anchor distT="114300" distB="114300" distL="114300" distR="114300" simplePos="0" relativeHeight="251660288" behindDoc="0" locked="0" layoutInCell="1" hidden="0" allowOverlap="1">
            <wp:simplePos x="0" y="0"/>
            <wp:positionH relativeFrom="column">
              <wp:posOffset>2609850</wp:posOffset>
            </wp:positionH>
            <wp:positionV relativeFrom="paragraph">
              <wp:posOffset>180975</wp:posOffset>
            </wp:positionV>
            <wp:extent cx="3233738" cy="2238741"/>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233738" cy="2238741"/>
                    </a:xfrm>
                    <a:prstGeom prst="rect">
                      <a:avLst/>
                    </a:prstGeom>
                    <a:ln/>
                  </pic:spPr>
                </pic:pic>
              </a:graphicData>
            </a:graphic>
          </wp:anchor>
        </w:drawing>
      </w:r>
    </w:p>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sz w:val="28"/>
          <w:szCs w:val="28"/>
        </w:rPr>
        <w:t>Give a new name to your newly discovered organism.</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30C1C">
        <w:tc>
          <w:tcPr>
            <w:tcW w:w="9360" w:type="dxa"/>
            <w:shd w:val="clear" w:color="auto" w:fill="EFEFEF"/>
            <w:tcMar>
              <w:top w:w="100" w:type="dxa"/>
              <w:left w:w="100" w:type="dxa"/>
              <w:bottom w:w="100" w:type="dxa"/>
              <w:right w:w="100" w:type="dxa"/>
            </w:tcMar>
          </w:tcPr>
          <w:p w:rsidR="00D30C1C" w:rsidRDefault="00D30C1C">
            <w:pPr>
              <w:widowControl w:val="0"/>
              <w:spacing w:line="240" w:lineRule="auto"/>
              <w:rPr>
                <w:rFonts w:ascii="Comic Sans MS" w:eastAsia="Comic Sans MS" w:hAnsi="Comic Sans MS" w:cs="Comic Sans MS"/>
                <w:color w:val="0000FF"/>
                <w:sz w:val="28"/>
                <w:szCs w:val="28"/>
              </w:rPr>
            </w:pPr>
          </w:p>
        </w:tc>
      </w:tr>
    </w:tbl>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sz w:val="28"/>
          <w:szCs w:val="28"/>
        </w:rPr>
        <w:t xml:space="preserve">Decide if the organism is reproducing sexually or asexually.  </w:t>
      </w: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30C1C">
        <w:tc>
          <w:tcPr>
            <w:tcW w:w="9360" w:type="dxa"/>
            <w:shd w:val="clear" w:color="auto" w:fill="EFEFEF"/>
            <w:tcMar>
              <w:top w:w="100" w:type="dxa"/>
              <w:left w:w="100" w:type="dxa"/>
              <w:bottom w:w="100" w:type="dxa"/>
              <w:right w:w="100" w:type="dxa"/>
            </w:tcMar>
          </w:tcPr>
          <w:p w:rsidR="00D30C1C" w:rsidRDefault="00D30C1C">
            <w:pPr>
              <w:widowControl w:val="0"/>
              <w:spacing w:line="240" w:lineRule="auto"/>
              <w:rPr>
                <w:rFonts w:ascii="Comic Sans MS" w:eastAsia="Comic Sans MS" w:hAnsi="Comic Sans MS" w:cs="Comic Sans MS"/>
                <w:color w:val="0000FF"/>
                <w:sz w:val="28"/>
                <w:szCs w:val="28"/>
              </w:rPr>
            </w:pPr>
          </w:p>
        </w:tc>
      </w:tr>
    </w:tbl>
    <w:p w:rsidR="00D30C1C" w:rsidRDefault="00D30C1C">
      <w:pPr>
        <w:rPr>
          <w:rFonts w:ascii="Comfortaa" w:eastAsia="Comfortaa" w:hAnsi="Comfortaa" w:cs="Comfortaa"/>
          <w:sz w:val="28"/>
          <w:szCs w:val="28"/>
        </w:rPr>
      </w:pPr>
    </w:p>
    <w:p w:rsidR="00D30C1C" w:rsidRDefault="00A1217A">
      <w:pPr>
        <w:rPr>
          <w:rFonts w:ascii="Comfortaa" w:eastAsia="Comfortaa" w:hAnsi="Comfortaa" w:cs="Comfortaa"/>
          <w:sz w:val="28"/>
          <w:szCs w:val="28"/>
        </w:rPr>
      </w:pPr>
      <w:r>
        <w:rPr>
          <w:rFonts w:ascii="Comfortaa" w:eastAsia="Comfortaa" w:hAnsi="Comfortaa" w:cs="Comfortaa"/>
          <w:sz w:val="28"/>
          <w:szCs w:val="28"/>
        </w:rPr>
        <w:t>A disease comes through the colony of your organism.  Is it likely that the entire colony will survive?  Why or why not?</w:t>
      </w: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30C1C">
        <w:tc>
          <w:tcPr>
            <w:tcW w:w="9360" w:type="dxa"/>
            <w:shd w:val="clear" w:color="auto" w:fill="EFEFEF"/>
            <w:tcMar>
              <w:top w:w="100" w:type="dxa"/>
              <w:left w:w="100" w:type="dxa"/>
              <w:bottom w:w="100" w:type="dxa"/>
              <w:right w:w="100" w:type="dxa"/>
            </w:tcMar>
          </w:tcPr>
          <w:p w:rsidR="00D30C1C" w:rsidRDefault="00D30C1C">
            <w:pPr>
              <w:widowControl w:val="0"/>
              <w:spacing w:line="240" w:lineRule="auto"/>
              <w:rPr>
                <w:rFonts w:ascii="Comic Sans MS" w:eastAsia="Comic Sans MS" w:hAnsi="Comic Sans MS" w:cs="Comic Sans MS"/>
                <w:color w:val="0000FF"/>
                <w:sz w:val="28"/>
                <w:szCs w:val="28"/>
              </w:rPr>
            </w:pPr>
          </w:p>
        </w:tc>
      </w:tr>
    </w:tbl>
    <w:p w:rsidR="00D30C1C" w:rsidRDefault="00D30C1C">
      <w:pPr>
        <w:rPr>
          <w:rFonts w:ascii="Comfortaa" w:eastAsia="Comfortaa" w:hAnsi="Comfortaa" w:cs="Comfortaa"/>
          <w:sz w:val="28"/>
          <w:szCs w:val="28"/>
        </w:rPr>
      </w:pPr>
    </w:p>
    <w:p w:rsidR="00D30C1C" w:rsidRDefault="0059302A">
      <w:pPr>
        <w:jc w:val="center"/>
        <w:rPr>
          <w:rFonts w:ascii="Comfortaa" w:eastAsia="Comfortaa" w:hAnsi="Comfortaa" w:cs="Comfortaa"/>
          <w:sz w:val="28"/>
          <w:szCs w:val="28"/>
        </w:rPr>
      </w:pPr>
      <w:r>
        <w:rPr>
          <w:noProof/>
          <w:lang w:val="en-US"/>
        </w:rPr>
        <w:drawing>
          <wp:anchor distT="114300" distB="114300" distL="114300" distR="114300" simplePos="0" relativeHeight="251661312" behindDoc="0" locked="0" layoutInCell="1" hidden="0" allowOverlap="1">
            <wp:simplePos x="0" y="0"/>
            <wp:positionH relativeFrom="margin">
              <wp:align>center</wp:align>
            </wp:positionH>
            <wp:positionV relativeFrom="paragraph">
              <wp:posOffset>-53340</wp:posOffset>
            </wp:positionV>
            <wp:extent cx="1981200" cy="1314956"/>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981200" cy="1314956"/>
                    </a:xfrm>
                    <a:prstGeom prst="rect">
                      <a:avLst/>
                    </a:prstGeom>
                    <a:ln/>
                  </pic:spPr>
                </pic:pic>
              </a:graphicData>
            </a:graphic>
          </wp:anchor>
        </w:drawing>
      </w:r>
    </w:p>
    <w:p w:rsidR="0059302A" w:rsidRDefault="0059302A">
      <w:pPr>
        <w:jc w:val="center"/>
        <w:rPr>
          <w:rFonts w:ascii="Comfortaa" w:eastAsia="Comfortaa" w:hAnsi="Comfortaa" w:cs="Comfortaa"/>
          <w:sz w:val="28"/>
          <w:szCs w:val="28"/>
        </w:rPr>
      </w:pPr>
    </w:p>
    <w:p w:rsidR="0059302A" w:rsidRDefault="0059302A">
      <w:pPr>
        <w:jc w:val="center"/>
        <w:rPr>
          <w:rFonts w:ascii="Comfortaa" w:eastAsia="Comfortaa" w:hAnsi="Comfortaa" w:cs="Comfortaa"/>
          <w:sz w:val="28"/>
          <w:szCs w:val="28"/>
        </w:rPr>
      </w:pPr>
    </w:p>
    <w:p w:rsidR="0059302A" w:rsidRDefault="0059302A">
      <w:pPr>
        <w:jc w:val="center"/>
        <w:rPr>
          <w:rFonts w:ascii="Comfortaa" w:eastAsia="Comfortaa" w:hAnsi="Comfortaa" w:cs="Comfortaa"/>
          <w:sz w:val="28"/>
          <w:szCs w:val="28"/>
        </w:rPr>
      </w:pPr>
    </w:p>
    <w:p w:rsidR="0059302A" w:rsidRDefault="0059302A">
      <w:pPr>
        <w:jc w:val="center"/>
        <w:rPr>
          <w:rFonts w:ascii="Comfortaa" w:eastAsia="Comfortaa" w:hAnsi="Comfortaa" w:cs="Comfortaa"/>
          <w:sz w:val="28"/>
          <w:szCs w:val="28"/>
        </w:rPr>
      </w:pPr>
    </w:p>
    <w:p w:rsidR="0059302A" w:rsidRDefault="0059302A" w:rsidP="0059302A">
      <w:pPr>
        <w:rPr>
          <w:rFonts w:ascii="Comfortaa" w:eastAsia="Comfortaa" w:hAnsi="Comfortaa" w:cs="Comfortaa"/>
          <w:sz w:val="48"/>
          <w:szCs w:val="48"/>
        </w:rPr>
      </w:pPr>
      <w:r>
        <w:rPr>
          <w:rFonts w:ascii="Comfortaa" w:eastAsia="Comfortaa" w:hAnsi="Comfortaa" w:cs="Comfortaa"/>
          <w:sz w:val="48"/>
          <w:szCs w:val="48"/>
        </w:rPr>
        <w:lastRenderedPageBreak/>
        <w:t>Reproductive Strategies of Organisms</w:t>
      </w:r>
      <w:r>
        <w:rPr>
          <w:noProof/>
          <w:lang w:val="en-US"/>
        </w:rPr>
        <w:drawing>
          <wp:anchor distT="114300" distB="114300" distL="114300" distR="114300" simplePos="0" relativeHeight="251663360" behindDoc="0" locked="0" layoutInCell="1" hidden="0" allowOverlap="1" wp14:anchorId="3C243D0B" wp14:editId="5546B246">
            <wp:simplePos x="0" y="0"/>
            <wp:positionH relativeFrom="column">
              <wp:posOffset>3333750</wp:posOffset>
            </wp:positionH>
            <wp:positionV relativeFrom="paragraph">
              <wp:posOffset>19051</wp:posOffset>
            </wp:positionV>
            <wp:extent cx="2391775" cy="1443038"/>
            <wp:effectExtent l="0" t="0" r="0" b="0"/>
            <wp:wrapSquare wrapText="bothSides" distT="114300" distB="11430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391775" cy="1443038"/>
                    </a:xfrm>
                    <a:prstGeom prst="rect">
                      <a:avLst/>
                    </a:prstGeom>
                    <a:ln/>
                  </pic:spPr>
                </pic:pic>
              </a:graphicData>
            </a:graphic>
          </wp:anchor>
        </w:drawing>
      </w:r>
    </w:p>
    <w:tbl>
      <w:tblPr>
        <w:tblStyle w:val="a9"/>
        <w:tblW w:w="43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tblGrid>
      <w:tr w:rsidR="0059302A" w:rsidTr="00040DBF">
        <w:tc>
          <w:tcPr>
            <w:tcW w:w="4305" w:type="dxa"/>
            <w:shd w:val="clear" w:color="auto" w:fill="EFEFEF"/>
            <w:tcMar>
              <w:top w:w="100" w:type="dxa"/>
              <w:left w:w="100" w:type="dxa"/>
              <w:bottom w:w="100" w:type="dxa"/>
              <w:right w:w="100" w:type="dxa"/>
            </w:tcMar>
          </w:tcPr>
          <w:p w:rsidR="0059302A" w:rsidRDefault="0059302A" w:rsidP="00040DBF">
            <w:pPr>
              <w:widowControl w:val="0"/>
              <w:spacing w:line="240" w:lineRule="auto"/>
              <w:rPr>
                <w:rFonts w:ascii="Comic Sans MS" w:eastAsia="Comic Sans MS" w:hAnsi="Comic Sans MS" w:cs="Comic Sans MS"/>
                <w:color w:val="0000FF"/>
                <w:sz w:val="28"/>
                <w:szCs w:val="28"/>
              </w:rPr>
            </w:pPr>
            <w:r>
              <w:rPr>
                <w:rFonts w:ascii="Comfortaa" w:eastAsia="Comfortaa" w:hAnsi="Comfortaa" w:cs="Comfortaa"/>
                <w:sz w:val="28"/>
                <w:szCs w:val="28"/>
              </w:rPr>
              <w:t xml:space="preserve">Name: </w:t>
            </w:r>
            <w:r>
              <w:rPr>
                <w:rFonts w:ascii="Comic Sans MS" w:eastAsia="Comic Sans MS" w:hAnsi="Comic Sans MS" w:cs="Comic Sans MS"/>
                <w:color w:val="0000FF"/>
                <w:sz w:val="28"/>
                <w:szCs w:val="28"/>
              </w:rPr>
              <w:t>Answer Key</w:t>
            </w:r>
          </w:p>
        </w:tc>
      </w:tr>
    </w:tbl>
    <w:p w:rsidR="0059302A" w:rsidRDefault="0059302A" w:rsidP="0059302A"/>
    <w:p w:rsidR="0059302A" w:rsidRDefault="0059302A" w:rsidP="0059302A">
      <w:pPr>
        <w:rPr>
          <w:rFonts w:ascii="Comfortaa" w:eastAsia="Comfortaa" w:hAnsi="Comfortaa" w:cs="Comfortaa"/>
          <w:sz w:val="28"/>
          <w:szCs w:val="28"/>
        </w:rPr>
      </w:pPr>
      <w:r>
        <w:rPr>
          <w:rFonts w:ascii="Comfortaa" w:eastAsia="Comfortaa" w:hAnsi="Comfortaa" w:cs="Comfortaa"/>
          <w:b/>
          <w:sz w:val="36"/>
          <w:szCs w:val="36"/>
        </w:rPr>
        <w:t xml:space="preserve">Step 1: </w:t>
      </w:r>
      <w:r>
        <w:rPr>
          <w:rFonts w:ascii="Comfortaa" w:eastAsia="Comfortaa" w:hAnsi="Comfortaa" w:cs="Comfortaa"/>
          <w:sz w:val="28"/>
          <w:szCs w:val="28"/>
        </w:rPr>
        <w:t xml:space="preserve">Go to the following website to watch a video on how a dividing starfish reproduces </w:t>
      </w:r>
      <w:hyperlink r:id="rId13">
        <w:r>
          <w:rPr>
            <w:rFonts w:ascii="Comfortaa" w:eastAsia="Comfortaa" w:hAnsi="Comfortaa" w:cs="Comfortaa"/>
            <w:color w:val="1155CC"/>
            <w:sz w:val="28"/>
            <w:szCs w:val="28"/>
            <w:u w:val="single"/>
          </w:rPr>
          <w:t xml:space="preserve">HERE. </w:t>
        </w:r>
      </w:hyperlink>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sz w:val="28"/>
          <w:szCs w:val="28"/>
        </w:rPr>
        <w:t>Where is Associate Professor Mike Barker studying dividing starfish?</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302A" w:rsidTr="00040DBF">
        <w:tc>
          <w:tcPr>
            <w:tcW w:w="9360" w:type="dxa"/>
            <w:shd w:val="clear" w:color="auto" w:fill="EFEFEF"/>
            <w:tcMar>
              <w:top w:w="100" w:type="dxa"/>
              <w:left w:w="100" w:type="dxa"/>
              <w:bottom w:w="100" w:type="dxa"/>
              <w:right w:w="100" w:type="dxa"/>
            </w:tcMar>
          </w:tcPr>
          <w:p w:rsidR="0059302A" w:rsidRDefault="0059302A" w:rsidP="00040DBF">
            <w:pPr>
              <w:widowControl w:val="0"/>
              <w:spacing w:line="240" w:lineRule="auto"/>
              <w:rPr>
                <w:rFonts w:ascii="Comic Sans MS" w:eastAsia="Comic Sans MS" w:hAnsi="Comic Sans MS" w:cs="Comic Sans MS"/>
                <w:color w:val="0000FF"/>
                <w:sz w:val="28"/>
                <w:szCs w:val="28"/>
              </w:rPr>
            </w:pPr>
            <w:r>
              <w:rPr>
                <w:rFonts w:ascii="Comic Sans MS" w:eastAsia="Comic Sans MS" w:hAnsi="Comic Sans MS" w:cs="Comic Sans MS"/>
                <w:color w:val="0000FF"/>
                <w:sz w:val="28"/>
                <w:szCs w:val="28"/>
              </w:rPr>
              <w:t>New Zealand coast</w:t>
            </w:r>
          </w:p>
        </w:tc>
      </w:tr>
    </w:tbl>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sz w:val="28"/>
          <w:szCs w:val="28"/>
        </w:rPr>
        <w:t>How do these starfish reproduce?</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302A" w:rsidTr="00040DBF">
        <w:tc>
          <w:tcPr>
            <w:tcW w:w="9360" w:type="dxa"/>
            <w:shd w:val="clear" w:color="auto" w:fill="EFEFEF"/>
            <w:tcMar>
              <w:top w:w="100" w:type="dxa"/>
              <w:left w:w="100" w:type="dxa"/>
              <w:bottom w:w="100" w:type="dxa"/>
              <w:right w:w="100" w:type="dxa"/>
            </w:tcMar>
          </w:tcPr>
          <w:p w:rsidR="0059302A" w:rsidRDefault="0059302A" w:rsidP="00040DBF">
            <w:pPr>
              <w:widowControl w:val="0"/>
              <w:spacing w:line="240" w:lineRule="auto"/>
              <w:rPr>
                <w:rFonts w:ascii="Comic Sans MS" w:eastAsia="Comic Sans MS" w:hAnsi="Comic Sans MS" w:cs="Comic Sans MS"/>
                <w:color w:val="0000FF"/>
                <w:sz w:val="28"/>
                <w:szCs w:val="28"/>
              </w:rPr>
            </w:pPr>
            <w:r>
              <w:rPr>
                <w:rFonts w:ascii="Comic Sans MS" w:eastAsia="Comic Sans MS" w:hAnsi="Comic Sans MS" w:cs="Comic Sans MS"/>
                <w:color w:val="0000FF"/>
                <w:sz w:val="28"/>
                <w:szCs w:val="28"/>
              </w:rPr>
              <w:t>Divide in half and then grow the other side</w:t>
            </w:r>
          </w:p>
        </w:tc>
      </w:tr>
    </w:tbl>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b/>
          <w:sz w:val="36"/>
          <w:szCs w:val="36"/>
        </w:rPr>
        <w:t xml:space="preserve">Step 2: </w:t>
      </w:r>
      <w:r>
        <w:rPr>
          <w:rFonts w:ascii="Comfortaa" w:eastAsia="Comfortaa" w:hAnsi="Comfortaa" w:cs="Comfortaa"/>
          <w:sz w:val="28"/>
          <w:szCs w:val="28"/>
        </w:rPr>
        <w:t xml:space="preserve">Go to the following website </w:t>
      </w:r>
      <w:hyperlink r:id="rId14">
        <w:r>
          <w:rPr>
            <w:rFonts w:ascii="Comfortaa" w:eastAsia="Comfortaa" w:hAnsi="Comfortaa" w:cs="Comfortaa"/>
            <w:color w:val="1155CC"/>
            <w:sz w:val="28"/>
            <w:szCs w:val="28"/>
            <w:u w:val="single"/>
          </w:rPr>
          <w:t>HERE</w:t>
        </w:r>
      </w:hyperlink>
      <w:r>
        <w:rPr>
          <w:rFonts w:ascii="Comfortaa" w:eastAsia="Comfortaa" w:hAnsi="Comfortaa" w:cs="Comfortaa"/>
          <w:sz w:val="28"/>
          <w:szCs w:val="28"/>
        </w:rPr>
        <w:t xml:space="preserve"> to explore various organisms and decide if they reproduce sexually or asexually. </w:t>
      </w: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b/>
          <w:sz w:val="28"/>
          <w:szCs w:val="28"/>
        </w:rPr>
        <w:t>ASEXUAL REPRODUCTION</w:t>
      </w:r>
      <w:r>
        <w:rPr>
          <w:rFonts w:ascii="Comfortaa" w:eastAsia="Comfortaa" w:hAnsi="Comfortaa" w:cs="Comfortaa"/>
          <w:sz w:val="28"/>
          <w:szCs w:val="28"/>
        </w:rPr>
        <w:t xml:space="preserve"> - produces offspring that </w:t>
      </w:r>
      <w:proofErr w:type="gramStart"/>
      <w:r>
        <w:rPr>
          <w:rFonts w:ascii="Comfortaa" w:eastAsia="Comfortaa" w:hAnsi="Comfortaa" w:cs="Comfortaa"/>
          <w:sz w:val="28"/>
          <w:szCs w:val="28"/>
        </w:rPr>
        <w:t>are ...</w:t>
      </w:r>
      <w:proofErr w:type="gramEnd"/>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302A" w:rsidTr="00040DBF">
        <w:tc>
          <w:tcPr>
            <w:tcW w:w="9360" w:type="dxa"/>
            <w:shd w:val="clear" w:color="auto" w:fill="EFEFEF"/>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rPr>
                <w:rFonts w:ascii="Comic Sans MS" w:eastAsia="Comic Sans MS" w:hAnsi="Comic Sans MS" w:cs="Comic Sans MS"/>
                <w:color w:val="0000FF"/>
                <w:sz w:val="28"/>
                <w:szCs w:val="28"/>
              </w:rPr>
            </w:pPr>
            <w:r>
              <w:rPr>
                <w:rFonts w:ascii="Comic Sans MS" w:eastAsia="Comic Sans MS" w:hAnsi="Comic Sans MS" w:cs="Comic Sans MS"/>
                <w:color w:val="0000FF"/>
                <w:sz w:val="28"/>
                <w:szCs w:val="28"/>
              </w:rPr>
              <w:t>Genetically identical</w:t>
            </w:r>
          </w:p>
        </w:tc>
      </w:tr>
    </w:tbl>
    <w:p w:rsidR="0059302A" w:rsidRDefault="0059302A" w:rsidP="0059302A">
      <w:pPr>
        <w:rPr>
          <w:rFonts w:ascii="Comfortaa" w:eastAsia="Comfortaa" w:hAnsi="Comfortaa" w:cs="Comfortaa"/>
          <w:sz w:val="28"/>
          <w:szCs w:val="28"/>
        </w:rPr>
      </w:pPr>
      <w:proofErr w:type="gramStart"/>
      <w:r>
        <w:rPr>
          <w:rFonts w:ascii="Comfortaa" w:eastAsia="Comfortaa" w:hAnsi="Comfortaa" w:cs="Comfortaa"/>
          <w:sz w:val="28"/>
          <w:szCs w:val="28"/>
        </w:rPr>
        <w:t>to</w:t>
      </w:r>
      <w:proofErr w:type="gramEnd"/>
      <w:r>
        <w:rPr>
          <w:rFonts w:ascii="Comfortaa" w:eastAsia="Comfortaa" w:hAnsi="Comfortaa" w:cs="Comfortaa"/>
          <w:sz w:val="28"/>
          <w:szCs w:val="28"/>
        </w:rPr>
        <w:t xml:space="preserve"> a single parent.</w:t>
      </w: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b/>
          <w:sz w:val="28"/>
          <w:szCs w:val="28"/>
        </w:rPr>
        <w:t>SEXUAL REPRODUCTION</w:t>
      </w:r>
      <w:r>
        <w:rPr>
          <w:rFonts w:ascii="Comfortaa" w:eastAsia="Comfortaa" w:hAnsi="Comfortaa" w:cs="Comfortaa"/>
          <w:sz w:val="28"/>
          <w:szCs w:val="28"/>
        </w:rPr>
        <w:t xml:space="preserve"> - Two parents contribute genetic information to produce... </w:t>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302A" w:rsidTr="00040DBF">
        <w:tc>
          <w:tcPr>
            <w:tcW w:w="9360" w:type="dxa"/>
            <w:shd w:val="clear" w:color="auto" w:fill="EFEFEF"/>
            <w:tcMar>
              <w:top w:w="100" w:type="dxa"/>
              <w:left w:w="100" w:type="dxa"/>
              <w:bottom w:w="100" w:type="dxa"/>
              <w:right w:w="100" w:type="dxa"/>
            </w:tcMar>
          </w:tcPr>
          <w:p w:rsidR="0059302A" w:rsidRDefault="0059302A" w:rsidP="00040DBF">
            <w:pPr>
              <w:widowControl w:val="0"/>
              <w:spacing w:line="240" w:lineRule="auto"/>
              <w:rPr>
                <w:rFonts w:ascii="Comic Sans MS" w:eastAsia="Comic Sans MS" w:hAnsi="Comic Sans MS" w:cs="Comic Sans MS"/>
                <w:color w:val="0000FF"/>
                <w:sz w:val="28"/>
                <w:szCs w:val="28"/>
              </w:rPr>
            </w:pPr>
            <w:r>
              <w:rPr>
                <w:rFonts w:ascii="Comic Sans MS" w:eastAsia="Comic Sans MS" w:hAnsi="Comic Sans MS" w:cs="Comic Sans MS"/>
                <w:color w:val="0000FF"/>
                <w:sz w:val="28"/>
                <w:szCs w:val="28"/>
              </w:rPr>
              <w:t>Unique offspring</w:t>
            </w:r>
          </w:p>
        </w:tc>
      </w:tr>
    </w:tbl>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b/>
          <w:sz w:val="36"/>
          <w:szCs w:val="36"/>
        </w:rPr>
        <w:t>St</w:t>
      </w:r>
      <w:r>
        <w:rPr>
          <w:rFonts w:ascii="Comfortaa" w:eastAsia="Comfortaa" w:hAnsi="Comfortaa" w:cs="Comfortaa"/>
          <w:b/>
          <w:sz w:val="36"/>
          <w:szCs w:val="36"/>
        </w:rPr>
        <w:t>ep 3</w:t>
      </w:r>
      <w:r>
        <w:rPr>
          <w:rFonts w:ascii="Comfortaa" w:eastAsia="Comfortaa" w:hAnsi="Comfortaa" w:cs="Comfortaa"/>
          <w:sz w:val="36"/>
          <w:szCs w:val="36"/>
        </w:rPr>
        <w:t xml:space="preserve">: </w:t>
      </w:r>
      <w:r>
        <w:rPr>
          <w:rFonts w:ascii="Comfortaa" w:eastAsia="Comfortaa" w:hAnsi="Comfortaa" w:cs="Comfortaa"/>
          <w:sz w:val="28"/>
          <w:szCs w:val="28"/>
        </w:rPr>
        <w:t xml:space="preserve">Fill in the table below by using the website.  When you click on the organism, information will pop up.  Notice that you will need to check BOTH boxes on some organisms.  </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9302A" w:rsidTr="00040DBF">
        <w:tc>
          <w:tcPr>
            <w:tcW w:w="3120" w:type="dxa"/>
            <w:shd w:val="clear" w:color="auto" w:fill="45818E"/>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b/>
                <w:sz w:val="28"/>
                <w:szCs w:val="28"/>
              </w:rPr>
            </w:pPr>
            <w:r>
              <w:rPr>
                <w:rFonts w:ascii="Comfortaa" w:eastAsia="Comfortaa" w:hAnsi="Comfortaa" w:cs="Comfortaa"/>
                <w:b/>
                <w:sz w:val="28"/>
                <w:szCs w:val="28"/>
              </w:rPr>
              <w:t>Organism</w:t>
            </w:r>
          </w:p>
        </w:tc>
        <w:tc>
          <w:tcPr>
            <w:tcW w:w="3120" w:type="dxa"/>
            <w:shd w:val="clear" w:color="auto" w:fill="45818E"/>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b/>
                <w:sz w:val="28"/>
                <w:szCs w:val="28"/>
              </w:rPr>
            </w:pPr>
            <w:r>
              <w:rPr>
                <w:rFonts w:ascii="Comfortaa" w:eastAsia="Comfortaa" w:hAnsi="Comfortaa" w:cs="Comfortaa"/>
                <w:b/>
                <w:sz w:val="28"/>
                <w:szCs w:val="28"/>
              </w:rPr>
              <w:t>Reproduces Sexually</w:t>
            </w:r>
          </w:p>
        </w:tc>
        <w:tc>
          <w:tcPr>
            <w:tcW w:w="3120" w:type="dxa"/>
            <w:shd w:val="clear" w:color="auto" w:fill="45818E"/>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b/>
                <w:sz w:val="28"/>
                <w:szCs w:val="28"/>
              </w:rPr>
            </w:pPr>
            <w:r>
              <w:rPr>
                <w:rFonts w:ascii="Comfortaa" w:eastAsia="Comfortaa" w:hAnsi="Comfortaa" w:cs="Comfortaa"/>
                <w:b/>
                <w:sz w:val="28"/>
                <w:szCs w:val="28"/>
              </w:rPr>
              <w:t>Reproduces Asexually</w:t>
            </w: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Honey Bee</w:t>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5FD41446" wp14:editId="661AB87D">
                  <wp:extent cx="423863" cy="456635"/>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2A24854E" wp14:editId="561AB868">
                  <wp:extent cx="423863" cy="456635"/>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Sea Horse</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5A215B07" wp14:editId="4CADEEF0">
                  <wp:extent cx="423863" cy="45663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 xml:space="preserve">Giant Amoeba </w:t>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47B44D65" wp14:editId="6B09FE38">
                  <wp:extent cx="423863" cy="45663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Grizzly Bear</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796AA513" wp14:editId="0B4BB820">
                  <wp:extent cx="423863" cy="45663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Pink Salmon</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72E35E97" wp14:editId="17B0C530">
                  <wp:extent cx="423863" cy="45663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Brittle Star</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73897F80" wp14:editId="7CED531F">
                  <wp:extent cx="423863" cy="45663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379AD5C2" wp14:editId="4A0732F1">
                  <wp:extent cx="423863" cy="45663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Coast Redwood</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113A1BA0" wp14:editId="7D4274F4">
                  <wp:extent cx="423863" cy="45663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798DBECE" wp14:editId="4DDDE2F1">
                  <wp:extent cx="423863" cy="45663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Sunflower</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54580600" wp14:editId="4FEB0EA8">
                  <wp:extent cx="423863" cy="45663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roofErr w:type="spellStart"/>
            <w:r>
              <w:rPr>
                <w:rFonts w:ascii="Comfortaa" w:eastAsia="Comfortaa" w:hAnsi="Comfortaa" w:cs="Comfortaa"/>
                <w:sz w:val="28"/>
                <w:szCs w:val="28"/>
              </w:rPr>
              <w:t>Volvox</w:t>
            </w:r>
            <w:proofErr w:type="spellEnd"/>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079E2903" wp14:editId="599813BB">
                  <wp:extent cx="423863" cy="45663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Earthworm</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3A39DD40" wp14:editId="58E9C4CD">
                  <wp:extent cx="423863" cy="45663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Whiptail Lizard</w:t>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1B2FE389" wp14:editId="1738CA4D">
                  <wp:extent cx="423863" cy="45663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lastRenderedPageBreak/>
              <w:t>Leopard Frog</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78B5A30B" wp14:editId="6B3CCA3D">
                  <wp:extent cx="423863" cy="45663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Monarch Butterfly</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16278012" wp14:editId="0468FA66">
                  <wp:extent cx="423863" cy="45663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Sand Scorpion</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4A5AD5F3" wp14:editId="19CE9C47">
                  <wp:extent cx="423863" cy="45663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Garden Strawberry</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264E10D5" wp14:editId="1BE88855">
                  <wp:extent cx="423863" cy="45663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42C2ED43" wp14:editId="4B14E8A6">
                  <wp:extent cx="423863" cy="456635"/>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Baker’s Yeast</w:t>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7C2E02D1" wp14:editId="0C2EF5F4">
                  <wp:extent cx="423863" cy="45663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roofErr w:type="spellStart"/>
            <w:r>
              <w:rPr>
                <w:rFonts w:ascii="Comfortaa" w:eastAsia="Comfortaa" w:hAnsi="Comfortaa" w:cs="Comfortaa"/>
                <w:sz w:val="28"/>
                <w:szCs w:val="28"/>
              </w:rPr>
              <w:t>Flatback</w:t>
            </w:r>
            <w:proofErr w:type="spellEnd"/>
            <w:r>
              <w:rPr>
                <w:rFonts w:ascii="Comfortaa" w:eastAsia="Comfortaa" w:hAnsi="Comfortaa" w:cs="Comfortaa"/>
                <w:sz w:val="28"/>
                <w:szCs w:val="28"/>
              </w:rPr>
              <w:t xml:space="preserve"> Sea Turtle</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009E4605" wp14:editId="52F0E004">
                  <wp:extent cx="423863" cy="456635"/>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Red Kangaroo</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7DCEEE1D" wp14:editId="0691D316">
                  <wp:extent cx="423863" cy="45663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Bald Eagle</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235BB2E8" wp14:editId="0FEB45CD">
                  <wp:extent cx="423863" cy="45663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Salmonella</w:t>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4FE182F1" wp14:editId="19693D9B">
                  <wp:extent cx="423863" cy="45663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r>
      <w:tr w:rsidR="0059302A" w:rsidTr="00040DBF">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r>
              <w:rPr>
                <w:rFonts w:ascii="Comfortaa" w:eastAsia="Comfortaa" w:hAnsi="Comfortaa" w:cs="Comfortaa"/>
                <w:sz w:val="28"/>
                <w:szCs w:val="28"/>
              </w:rPr>
              <w:t>Saguaro Cactus</w:t>
            </w:r>
          </w:p>
        </w:tc>
        <w:tc>
          <w:tcPr>
            <w:tcW w:w="3120" w:type="dxa"/>
            <w:shd w:val="clear" w:color="auto" w:fill="auto"/>
            <w:tcMar>
              <w:top w:w="100" w:type="dxa"/>
              <w:left w:w="100" w:type="dxa"/>
              <w:bottom w:w="100" w:type="dxa"/>
              <w:right w:w="100" w:type="dxa"/>
            </w:tcMar>
          </w:tcPr>
          <w:p w:rsidR="0059302A" w:rsidRDefault="0059302A" w:rsidP="00040DBF">
            <w:pPr>
              <w:widowControl w:val="0"/>
              <w:spacing w:line="240" w:lineRule="auto"/>
              <w:jc w:val="center"/>
              <w:rPr>
                <w:rFonts w:ascii="Comfortaa" w:eastAsia="Comfortaa" w:hAnsi="Comfortaa" w:cs="Comfortaa"/>
                <w:sz w:val="28"/>
                <w:szCs w:val="28"/>
              </w:rPr>
            </w:pPr>
            <w:r>
              <w:rPr>
                <w:rFonts w:ascii="Comfortaa" w:eastAsia="Comfortaa" w:hAnsi="Comfortaa" w:cs="Comfortaa"/>
                <w:noProof/>
                <w:sz w:val="28"/>
                <w:szCs w:val="28"/>
                <w:lang w:val="en-US"/>
              </w:rPr>
              <w:drawing>
                <wp:inline distT="114300" distB="114300" distL="114300" distR="114300" wp14:anchorId="756D25EB" wp14:editId="77549491">
                  <wp:extent cx="423863" cy="45663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3863" cy="45663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59302A" w:rsidRDefault="0059302A" w:rsidP="00040DBF">
            <w:pPr>
              <w:widowControl w:val="0"/>
              <w:pBdr>
                <w:top w:val="nil"/>
                <w:left w:val="nil"/>
                <w:bottom w:val="nil"/>
                <w:right w:val="nil"/>
                <w:between w:val="nil"/>
              </w:pBdr>
              <w:spacing w:line="240" w:lineRule="auto"/>
              <w:jc w:val="center"/>
              <w:rPr>
                <w:rFonts w:ascii="Comfortaa" w:eastAsia="Comfortaa" w:hAnsi="Comfortaa" w:cs="Comfortaa"/>
                <w:sz w:val="28"/>
                <w:szCs w:val="28"/>
              </w:rPr>
            </w:pPr>
          </w:p>
        </w:tc>
      </w:tr>
    </w:tbl>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b/>
          <w:sz w:val="36"/>
          <w:szCs w:val="36"/>
        </w:rPr>
        <w:lastRenderedPageBreak/>
        <w:t>Step 4</w:t>
      </w:r>
      <w:r>
        <w:rPr>
          <w:rFonts w:ascii="Comfortaa" w:eastAsia="Comfortaa" w:hAnsi="Comfortaa" w:cs="Comfortaa"/>
          <w:sz w:val="36"/>
          <w:szCs w:val="36"/>
        </w:rPr>
        <w:t xml:space="preserve">: </w:t>
      </w:r>
      <w:r>
        <w:rPr>
          <w:rFonts w:ascii="Comfortaa" w:eastAsia="Comfortaa" w:hAnsi="Comfortaa" w:cs="Comfortaa"/>
          <w:sz w:val="28"/>
          <w:szCs w:val="28"/>
        </w:rPr>
        <w:t>From the table above, try to make some general observations about the organisms that reproduce sexually versus asexually.</w:t>
      </w: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sz w:val="28"/>
          <w:szCs w:val="28"/>
        </w:rPr>
        <w:t>In general, which organisms tend to be more complex, those that reproduce sexually or asexually?</w:t>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302A" w:rsidTr="00040DBF">
        <w:tc>
          <w:tcPr>
            <w:tcW w:w="9360" w:type="dxa"/>
            <w:shd w:val="clear" w:color="auto" w:fill="EFEFEF"/>
            <w:tcMar>
              <w:top w:w="100" w:type="dxa"/>
              <w:left w:w="100" w:type="dxa"/>
              <w:bottom w:w="100" w:type="dxa"/>
              <w:right w:w="100" w:type="dxa"/>
            </w:tcMar>
          </w:tcPr>
          <w:p w:rsidR="0059302A" w:rsidRDefault="0059302A" w:rsidP="00040DBF">
            <w:pPr>
              <w:widowControl w:val="0"/>
              <w:spacing w:line="240" w:lineRule="auto"/>
              <w:rPr>
                <w:rFonts w:ascii="Comic Sans MS" w:eastAsia="Comic Sans MS" w:hAnsi="Comic Sans MS" w:cs="Comic Sans MS"/>
                <w:color w:val="0000FF"/>
                <w:sz w:val="28"/>
                <w:szCs w:val="28"/>
              </w:rPr>
            </w:pPr>
            <w:r>
              <w:rPr>
                <w:rFonts w:ascii="Comic Sans MS" w:eastAsia="Comic Sans MS" w:hAnsi="Comic Sans MS" w:cs="Comic Sans MS"/>
                <w:color w:val="0000FF"/>
                <w:sz w:val="28"/>
                <w:szCs w:val="28"/>
              </w:rPr>
              <w:t>Sexually reproducing organisms</w:t>
            </w:r>
          </w:p>
        </w:tc>
      </w:tr>
    </w:tbl>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sz w:val="28"/>
          <w:szCs w:val="28"/>
        </w:rPr>
        <w:t>In general, which organisms have more diversity within their species, those that reproduce sexually or asexually?</w:t>
      </w: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302A" w:rsidTr="00040DBF">
        <w:tc>
          <w:tcPr>
            <w:tcW w:w="9360" w:type="dxa"/>
            <w:shd w:val="clear" w:color="auto" w:fill="EFEFEF"/>
            <w:tcMar>
              <w:top w:w="100" w:type="dxa"/>
              <w:left w:w="100" w:type="dxa"/>
              <w:bottom w:w="100" w:type="dxa"/>
              <w:right w:w="100" w:type="dxa"/>
            </w:tcMar>
          </w:tcPr>
          <w:p w:rsidR="0059302A" w:rsidRDefault="0059302A" w:rsidP="00040DBF">
            <w:pPr>
              <w:widowControl w:val="0"/>
              <w:spacing w:line="240" w:lineRule="auto"/>
              <w:rPr>
                <w:rFonts w:ascii="Comic Sans MS" w:eastAsia="Comic Sans MS" w:hAnsi="Comic Sans MS" w:cs="Comic Sans MS"/>
                <w:color w:val="0000FF"/>
                <w:sz w:val="28"/>
                <w:szCs w:val="28"/>
              </w:rPr>
            </w:pPr>
            <w:r>
              <w:rPr>
                <w:rFonts w:ascii="Comic Sans MS" w:eastAsia="Comic Sans MS" w:hAnsi="Comic Sans MS" w:cs="Comic Sans MS"/>
                <w:color w:val="0000FF"/>
                <w:sz w:val="28"/>
                <w:szCs w:val="28"/>
              </w:rPr>
              <w:t>Sexually reproducing organisms</w:t>
            </w:r>
          </w:p>
        </w:tc>
      </w:tr>
    </w:tbl>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b/>
          <w:sz w:val="36"/>
          <w:szCs w:val="36"/>
        </w:rPr>
        <w:t>Step 5</w:t>
      </w:r>
      <w:r>
        <w:rPr>
          <w:rFonts w:ascii="Comfortaa" w:eastAsia="Comfortaa" w:hAnsi="Comfortaa" w:cs="Comfortaa"/>
          <w:sz w:val="36"/>
          <w:szCs w:val="36"/>
        </w:rPr>
        <w:t xml:space="preserve">: </w:t>
      </w:r>
      <w:r>
        <w:rPr>
          <w:rFonts w:ascii="Comfortaa" w:eastAsia="Comfortaa" w:hAnsi="Comfortaa" w:cs="Comfortaa"/>
          <w:sz w:val="28"/>
          <w:szCs w:val="28"/>
        </w:rPr>
        <w:t xml:space="preserve">While on vacation, you discover a new (fictional) organism.  Read through the description below.  </w:t>
      </w:r>
    </w:p>
    <w:p w:rsidR="0059302A" w:rsidRDefault="0059302A" w:rsidP="0059302A">
      <w:pPr>
        <w:rPr>
          <w:rFonts w:ascii="Comfortaa" w:eastAsia="Comfortaa" w:hAnsi="Comfortaa" w:cs="Comfortaa"/>
          <w:sz w:val="28"/>
          <w:szCs w:val="28"/>
        </w:rPr>
      </w:pPr>
    </w:p>
    <w:p w:rsidR="0059302A" w:rsidRDefault="0059302A" w:rsidP="0059302A">
      <w:pPr>
        <w:jc w:val="both"/>
        <w:rPr>
          <w:rFonts w:ascii="Comfortaa" w:eastAsia="Comfortaa" w:hAnsi="Comfortaa" w:cs="Comfortaa"/>
          <w:color w:val="38761D"/>
          <w:sz w:val="28"/>
          <w:szCs w:val="28"/>
        </w:rPr>
      </w:pPr>
      <w:r>
        <w:rPr>
          <w:rFonts w:ascii="Comfortaa" w:eastAsia="Comfortaa" w:hAnsi="Comfortaa" w:cs="Comfortaa"/>
          <w:color w:val="38761D"/>
          <w:sz w:val="28"/>
          <w:szCs w:val="28"/>
        </w:rPr>
        <w:t xml:space="preserve">A new organism was discovered in the ocean off the coast of California.  The first colony of 500 organisms was found all </w:t>
      </w:r>
      <w:proofErr w:type="gramStart"/>
      <w:r>
        <w:rPr>
          <w:rFonts w:ascii="Comfortaa" w:eastAsia="Comfortaa" w:hAnsi="Comfortaa" w:cs="Comfortaa"/>
          <w:color w:val="38761D"/>
          <w:sz w:val="28"/>
          <w:szCs w:val="28"/>
        </w:rPr>
        <w:t>clustered  together</w:t>
      </w:r>
      <w:proofErr w:type="gramEnd"/>
      <w:r>
        <w:rPr>
          <w:rFonts w:ascii="Comfortaa" w:eastAsia="Comfortaa" w:hAnsi="Comfortaa" w:cs="Comfortaa"/>
          <w:color w:val="38761D"/>
          <w:sz w:val="28"/>
          <w:szCs w:val="28"/>
        </w:rPr>
        <w:t xml:space="preserve"> huddled close to some coral.  After further study, similar colonies were located up and down the pacific coast at the similar depths.   All of the organisms seem to be of similar size and shape.  There are no genders among the organisms.  To produce offspring they seem to use a form of budding, where the offspring grow off the parent.  </w:t>
      </w:r>
      <w:r>
        <w:rPr>
          <w:noProof/>
          <w:lang w:val="en-US"/>
        </w:rPr>
        <w:drawing>
          <wp:anchor distT="114300" distB="114300" distL="114300" distR="114300" simplePos="0" relativeHeight="251667456" behindDoc="0" locked="0" layoutInCell="1" hidden="0" allowOverlap="1" wp14:anchorId="331B9835" wp14:editId="44AAF515">
            <wp:simplePos x="0" y="0"/>
            <wp:positionH relativeFrom="column">
              <wp:posOffset>2609850</wp:posOffset>
            </wp:positionH>
            <wp:positionV relativeFrom="paragraph">
              <wp:posOffset>180975</wp:posOffset>
            </wp:positionV>
            <wp:extent cx="3233738" cy="2238741"/>
            <wp:effectExtent l="0" t="0" r="0" b="0"/>
            <wp:wrapSquare wrapText="bothSides" distT="114300" distB="114300" distL="114300" distR="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233738" cy="2238741"/>
                    </a:xfrm>
                    <a:prstGeom prst="rect">
                      <a:avLst/>
                    </a:prstGeom>
                    <a:ln/>
                  </pic:spPr>
                </pic:pic>
              </a:graphicData>
            </a:graphic>
          </wp:anchor>
        </w:drawing>
      </w:r>
    </w:p>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sz w:val="28"/>
          <w:szCs w:val="28"/>
        </w:rPr>
        <w:t>Give a new name to your newly discovered organism.</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302A" w:rsidTr="00040DBF">
        <w:tc>
          <w:tcPr>
            <w:tcW w:w="9360" w:type="dxa"/>
            <w:shd w:val="clear" w:color="auto" w:fill="EFEFEF"/>
            <w:tcMar>
              <w:top w:w="100" w:type="dxa"/>
              <w:left w:w="100" w:type="dxa"/>
              <w:bottom w:w="100" w:type="dxa"/>
              <w:right w:w="100" w:type="dxa"/>
            </w:tcMar>
          </w:tcPr>
          <w:p w:rsidR="0059302A" w:rsidRDefault="0059302A" w:rsidP="00040DBF">
            <w:pPr>
              <w:widowControl w:val="0"/>
              <w:spacing w:line="240" w:lineRule="auto"/>
              <w:rPr>
                <w:rFonts w:ascii="Comic Sans MS" w:eastAsia="Comic Sans MS" w:hAnsi="Comic Sans MS" w:cs="Comic Sans MS"/>
                <w:color w:val="0000FF"/>
                <w:sz w:val="28"/>
                <w:szCs w:val="28"/>
              </w:rPr>
            </w:pPr>
            <w:r>
              <w:rPr>
                <w:rFonts w:ascii="Comic Sans MS" w:eastAsia="Comic Sans MS" w:hAnsi="Comic Sans MS" w:cs="Comic Sans MS"/>
                <w:color w:val="0000FF"/>
                <w:sz w:val="28"/>
                <w:szCs w:val="28"/>
              </w:rPr>
              <w:t>Answers will vary</w:t>
            </w:r>
          </w:p>
        </w:tc>
      </w:tr>
    </w:tbl>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sz w:val="28"/>
          <w:szCs w:val="28"/>
        </w:rPr>
        <w:t xml:space="preserve">Decide if the organism is reproducing sexually or asexually.  </w:t>
      </w: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302A" w:rsidTr="00040DBF">
        <w:tc>
          <w:tcPr>
            <w:tcW w:w="9360" w:type="dxa"/>
            <w:shd w:val="clear" w:color="auto" w:fill="EFEFEF"/>
            <w:tcMar>
              <w:top w:w="100" w:type="dxa"/>
              <w:left w:w="100" w:type="dxa"/>
              <w:bottom w:w="100" w:type="dxa"/>
              <w:right w:w="100" w:type="dxa"/>
            </w:tcMar>
          </w:tcPr>
          <w:p w:rsidR="0059302A" w:rsidRDefault="0059302A" w:rsidP="00040DBF">
            <w:pPr>
              <w:widowControl w:val="0"/>
              <w:spacing w:line="240" w:lineRule="auto"/>
              <w:rPr>
                <w:rFonts w:ascii="Comic Sans MS" w:eastAsia="Comic Sans MS" w:hAnsi="Comic Sans MS" w:cs="Comic Sans MS"/>
                <w:color w:val="0000FF"/>
                <w:sz w:val="28"/>
                <w:szCs w:val="28"/>
              </w:rPr>
            </w:pPr>
            <w:r>
              <w:rPr>
                <w:rFonts w:ascii="Comic Sans MS" w:eastAsia="Comic Sans MS" w:hAnsi="Comic Sans MS" w:cs="Comic Sans MS"/>
                <w:color w:val="0000FF"/>
                <w:sz w:val="28"/>
                <w:szCs w:val="28"/>
              </w:rPr>
              <w:t>Asexually</w:t>
            </w:r>
          </w:p>
        </w:tc>
      </w:tr>
    </w:tbl>
    <w:p w:rsidR="0059302A" w:rsidRDefault="0059302A" w:rsidP="0059302A">
      <w:pPr>
        <w:rPr>
          <w:rFonts w:ascii="Comfortaa" w:eastAsia="Comfortaa" w:hAnsi="Comfortaa" w:cs="Comfortaa"/>
          <w:sz w:val="28"/>
          <w:szCs w:val="28"/>
        </w:rPr>
      </w:pPr>
    </w:p>
    <w:p w:rsidR="0059302A" w:rsidRDefault="0059302A" w:rsidP="0059302A">
      <w:pPr>
        <w:rPr>
          <w:rFonts w:ascii="Comfortaa" w:eastAsia="Comfortaa" w:hAnsi="Comfortaa" w:cs="Comfortaa"/>
          <w:sz w:val="28"/>
          <w:szCs w:val="28"/>
        </w:rPr>
      </w:pPr>
      <w:r>
        <w:rPr>
          <w:rFonts w:ascii="Comfortaa" w:eastAsia="Comfortaa" w:hAnsi="Comfortaa" w:cs="Comfortaa"/>
          <w:sz w:val="28"/>
          <w:szCs w:val="28"/>
        </w:rPr>
        <w:t>A disease comes through the colony of your organism.  Is it likely that the entire colony will survive?  Why or why not?</w:t>
      </w: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9302A" w:rsidTr="00040DBF">
        <w:tc>
          <w:tcPr>
            <w:tcW w:w="9360" w:type="dxa"/>
            <w:shd w:val="clear" w:color="auto" w:fill="EFEFEF"/>
            <w:tcMar>
              <w:top w:w="100" w:type="dxa"/>
              <w:left w:w="100" w:type="dxa"/>
              <w:bottom w:w="100" w:type="dxa"/>
              <w:right w:w="100" w:type="dxa"/>
            </w:tcMar>
          </w:tcPr>
          <w:p w:rsidR="0059302A" w:rsidRDefault="0059302A" w:rsidP="00040DBF">
            <w:pPr>
              <w:widowControl w:val="0"/>
              <w:spacing w:line="240" w:lineRule="auto"/>
              <w:rPr>
                <w:rFonts w:ascii="Comic Sans MS" w:eastAsia="Comic Sans MS" w:hAnsi="Comic Sans MS" w:cs="Comic Sans MS"/>
                <w:color w:val="0000FF"/>
                <w:sz w:val="28"/>
                <w:szCs w:val="28"/>
              </w:rPr>
            </w:pPr>
            <w:r>
              <w:rPr>
                <w:rFonts w:ascii="Comic Sans MS" w:eastAsia="Comic Sans MS" w:hAnsi="Comic Sans MS" w:cs="Comic Sans MS"/>
                <w:color w:val="0000FF"/>
                <w:sz w:val="28"/>
                <w:szCs w:val="28"/>
              </w:rPr>
              <w:t>No, there is little to no genetic diversity so the chances of survival are smaller than with more genetic diversity.</w:t>
            </w:r>
          </w:p>
        </w:tc>
      </w:tr>
    </w:tbl>
    <w:p w:rsidR="0059302A" w:rsidRDefault="0059302A" w:rsidP="0059302A">
      <w:pPr>
        <w:rPr>
          <w:rFonts w:ascii="Comfortaa" w:eastAsia="Comfortaa" w:hAnsi="Comfortaa" w:cs="Comfortaa"/>
          <w:sz w:val="28"/>
          <w:szCs w:val="28"/>
        </w:rPr>
      </w:pPr>
    </w:p>
    <w:p w:rsidR="0059302A" w:rsidRDefault="0059302A">
      <w:pPr>
        <w:jc w:val="center"/>
        <w:rPr>
          <w:rFonts w:ascii="Comfortaa" w:eastAsia="Comfortaa" w:hAnsi="Comfortaa" w:cs="Comfortaa"/>
          <w:sz w:val="28"/>
          <w:szCs w:val="28"/>
        </w:rPr>
      </w:pPr>
    </w:p>
    <w:p w:rsidR="0059302A" w:rsidRDefault="0059302A">
      <w:pPr>
        <w:jc w:val="center"/>
        <w:rPr>
          <w:rFonts w:ascii="Comfortaa" w:eastAsia="Comfortaa" w:hAnsi="Comfortaa" w:cs="Comfortaa"/>
          <w:sz w:val="28"/>
          <w:szCs w:val="28"/>
        </w:rPr>
      </w:pPr>
    </w:p>
    <w:p w:rsidR="0059302A" w:rsidRDefault="0059302A">
      <w:pPr>
        <w:jc w:val="center"/>
        <w:rPr>
          <w:rFonts w:ascii="Comfortaa" w:eastAsia="Comfortaa" w:hAnsi="Comfortaa" w:cs="Comfortaa"/>
          <w:sz w:val="28"/>
          <w:szCs w:val="28"/>
        </w:rPr>
      </w:pPr>
      <w:bookmarkStart w:id="0" w:name="_GoBack"/>
      <w:bookmarkEnd w:id="0"/>
    </w:p>
    <w:p w:rsidR="0059302A" w:rsidRDefault="0059302A">
      <w:pPr>
        <w:jc w:val="center"/>
        <w:rPr>
          <w:rFonts w:ascii="Comfortaa" w:eastAsia="Comfortaa" w:hAnsi="Comfortaa" w:cs="Comfortaa"/>
          <w:sz w:val="28"/>
          <w:szCs w:val="28"/>
        </w:rPr>
      </w:pPr>
      <w:r>
        <w:rPr>
          <w:rFonts w:ascii="Comfortaa" w:eastAsia="Comfortaa" w:hAnsi="Comfortaa" w:cs="Comfortaa"/>
          <w:sz w:val="28"/>
          <w:szCs w:val="28"/>
        </w:rPr>
        <w:t>If you would like to open this using google docs, go to the following link:</w:t>
      </w:r>
    </w:p>
    <w:p w:rsidR="0059302A" w:rsidRDefault="0059302A">
      <w:pPr>
        <w:jc w:val="center"/>
        <w:rPr>
          <w:rFonts w:ascii="Comfortaa" w:eastAsia="Comfortaa" w:hAnsi="Comfortaa" w:cs="Comfortaa"/>
          <w:sz w:val="28"/>
          <w:szCs w:val="28"/>
        </w:rPr>
      </w:pPr>
      <w:hyperlink r:id="rId16" w:history="1">
        <w:r w:rsidRPr="000E48AB">
          <w:rPr>
            <w:rStyle w:val="Hyperlink"/>
            <w:rFonts w:ascii="Comfortaa" w:eastAsia="Comfortaa" w:hAnsi="Comfortaa" w:cs="Comfortaa"/>
            <w:sz w:val="28"/>
            <w:szCs w:val="28"/>
          </w:rPr>
          <w:t>https://docs.google.com/document/d/16IpIUD_GzZtyqMMZgLV3Zv6TLnvdPMLscZHCCIwM2Oc/copy</w:t>
        </w:r>
      </w:hyperlink>
    </w:p>
    <w:p w:rsidR="0059302A" w:rsidRDefault="0059302A">
      <w:pPr>
        <w:jc w:val="center"/>
        <w:rPr>
          <w:rFonts w:ascii="Comfortaa" w:eastAsia="Comfortaa" w:hAnsi="Comfortaa" w:cs="Comfortaa"/>
          <w:sz w:val="28"/>
          <w:szCs w:val="28"/>
        </w:rPr>
      </w:pPr>
    </w:p>
    <w:p w:rsidR="0059302A" w:rsidRDefault="0059302A">
      <w:pPr>
        <w:jc w:val="center"/>
        <w:rPr>
          <w:rFonts w:ascii="Comfortaa" w:eastAsia="Comfortaa" w:hAnsi="Comfortaa" w:cs="Comfortaa"/>
          <w:sz w:val="28"/>
          <w:szCs w:val="28"/>
        </w:rPr>
      </w:pPr>
      <w:r>
        <w:rPr>
          <w:rFonts w:ascii="Comfortaa" w:eastAsia="Comfortaa" w:hAnsi="Comfortaa" w:cs="Comfortaa"/>
          <w:sz w:val="28"/>
          <w:szCs w:val="28"/>
        </w:rPr>
        <w:t>Follow the prompts by Google to make your own copy</w:t>
      </w:r>
    </w:p>
    <w:p w:rsidR="0059302A" w:rsidRDefault="0059302A">
      <w:pPr>
        <w:jc w:val="center"/>
        <w:rPr>
          <w:rFonts w:ascii="Comfortaa" w:eastAsia="Comfortaa" w:hAnsi="Comfortaa" w:cs="Comfortaa"/>
          <w:sz w:val="28"/>
          <w:szCs w:val="28"/>
        </w:rPr>
      </w:pPr>
      <w:r>
        <w:rPr>
          <w:rFonts w:ascii="Comfortaa" w:eastAsia="Comfortaa" w:hAnsi="Comfortaa" w:cs="Comfortaa"/>
          <w:sz w:val="28"/>
          <w:szCs w:val="28"/>
        </w:rPr>
        <w:t>Repeat this process for the answer key:</w:t>
      </w:r>
    </w:p>
    <w:p w:rsidR="0059302A" w:rsidRDefault="0059302A">
      <w:pPr>
        <w:jc w:val="center"/>
        <w:rPr>
          <w:rFonts w:ascii="Comfortaa" w:eastAsia="Comfortaa" w:hAnsi="Comfortaa" w:cs="Comfortaa"/>
          <w:sz w:val="28"/>
          <w:szCs w:val="28"/>
        </w:rPr>
      </w:pPr>
      <w:hyperlink r:id="rId17" w:history="1">
        <w:r w:rsidRPr="000E48AB">
          <w:rPr>
            <w:rStyle w:val="Hyperlink"/>
            <w:rFonts w:ascii="Comfortaa" w:eastAsia="Comfortaa" w:hAnsi="Comfortaa" w:cs="Comfortaa"/>
            <w:sz w:val="28"/>
            <w:szCs w:val="28"/>
          </w:rPr>
          <w:t>https://docs.google.com/document/d/1NlPCjzgqzuUkVZC92674S377uH2BU6V-CpVeuQEd13g/copy</w:t>
        </w:r>
      </w:hyperlink>
    </w:p>
    <w:p w:rsidR="0059302A" w:rsidRDefault="0059302A">
      <w:pPr>
        <w:jc w:val="center"/>
        <w:rPr>
          <w:rFonts w:ascii="Comfortaa" w:eastAsia="Comfortaa" w:hAnsi="Comfortaa" w:cs="Comfortaa"/>
          <w:sz w:val="28"/>
          <w:szCs w:val="28"/>
        </w:rPr>
      </w:pPr>
    </w:p>
    <w:sectPr w:rsidR="0059302A">
      <w:head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17A" w:rsidRDefault="00A1217A">
      <w:pPr>
        <w:spacing w:line="240" w:lineRule="auto"/>
      </w:pPr>
      <w:r>
        <w:separator/>
      </w:r>
    </w:p>
  </w:endnote>
  <w:endnote w:type="continuationSeparator" w:id="0">
    <w:p w:rsidR="00A1217A" w:rsidRDefault="00A12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17A" w:rsidRDefault="00A1217A">
      <w:pPr>
        <w:spacing w:line="240" w:lineRule="auto"/>
      </w:pPr>
      <w:r>
        <w:separator/>
      </w:r>
    </w:p>
  </w:footnote>
  <w:footnote w:type="continuationSeparator" w:id="0">
    <w:p w:rsidR="00A1217A" w:rsidRDefault="00A121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C1C" w:rsidRDefault="0032641E">
    <w:pPr>
      <w:rPr>
        <w:rFonts w:ascii="Comfortaa" w:eastAsia="Comfortaa" w:hAnsi="Comfortaa" w:cs="Comfortaa"/>
        <w:sz w:val="48"/>
        <w:szCs w:val="48"/>
      </w:rPr>
    </w:pPr>
    <w:r>
      <w:rPr>
        <w:noProof/>
        <w:lang w:val="en-US"/>
      </w:rPr>
      <w:drawing>
        <wp:anchor distT="114300" distB="114300" distL="114300" distR="114300" simplePos="0" relativeHeight="251657216" behindDoc="0" locked="0" layoutInCell="1" hidden="0" allowOverlap="1">
          <wp:simplePos x="0" y="0"/>
          <wp:positionH relativeFrom="column">
            <wp:posOffset>3556000</wp:posOffset>
          </wp:positionH>
          <wp:positionV relativeFrom="paragraph">
            <wp:posOffset>438150</wp:posOffset>
          </wp:positionV>
          <wp:extent cx="2391775" cy="1443038"/>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91775" cy="1443038"/>
                  </a:xfrm>
                  <a:prstGeom prst="rect">
                    <a:avLst/>
                  </a:prstGeom>
                  <a:ln/>
                </pic:spPr>
              </pic:pic>
            </a:graphicData>
          </a:graphic>
        </wp:anchor>
      </w:drawing>
    </w:r>
    <w:r w:rsidR="00A1217A">
      <w:rPr>
        <w:rFonts w:ascii="Comfortaa" w:eastAsia="Comfortaa" w:hAnsi="Comfortaa" w:cs="Comfortaa"/>
        <w:sz w:val="48"/>
        <w:szCs w:val="48"/>
      </w:rPr>
      <w:t>Reproductive Strategies of Organisms</w:t>
    </w:r>
  </w:p>
  <w:tbl>
    <w:tblPr>
      <w:tblStyle w:val="a9"/>
      <w:tblW w:w="43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tblGrid>
    <w:tr w:rsidR="00D30C1C">
      <w:tc>
        <w:tcPr>
          <w:tcW w:w="4305" w:type="dxa"/>
          <w:shd w:val="clear" w:color="auto" w:fill="EFEFEF"/>
          <w:tcMar>
            <w:top w:w="100" w:type="dxa"/>
            <w:left w:w="100" w:type="dxa"/>
            <w:bottom w:w="100" w:type="dxa"/>
            <w:right w:w="100" w:type="dxa"/>
          </w:tcMar>
        </w:tcPr>
        <w:p w:rsidR="00D30C1C" w:rsidRDefault="00A1217A">
          <w:pPr>
            <w:widowControl w:val="0"/>
            <w:spacing w:line="240" w:lineRule="auto"/>
            <w:rPr>
              <w:rFonts w:ascii="Comic Sans MS" w:eastAsia="Comic Sans MS" w:hAnsi="Comic Sans MS" w:cs="Comic Sans MS"/>
              <w:color w:val="0000FF"/>
              <w:sz w:val="28"/>
              <w:szCs w:val="28"/>
            </w:rPr>
          </w:pPr>
          <w:r>
            <w:rPr>
              <w:rFonts w:ascii="Comfortaa" w:eastAsia="Comfortaa" w:hAnsi="Comfortaa" w:cs="Comfortaa"/>
              <w:sz w:val="28"/>
              <w:szCs w:val="28"/>
            </w:rPr>
            <w:t xml:space="preserve">Name: </w:t>
          </w:r>
        </w:p>
      </w:tc>
    </w:tr>
  </w:tbl>
  <w:p w:rsidR="00D30C1C" w:rsidRDefault="00D30C1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C1C"/>
    <w:rsid w:val="0032641E"/>
    <w:rsid w:val="0059302A"/>
    <w:rsid w:val="00A1217A"/>
    <w:rsid w:val="00D30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433AA"/>
  <w15:docId w15:val="{28D277AA-5E37-4C52-869E-1E1B2AD87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2641E"/>
    <w:pPr>
      <w:tabs>
        <w:tab w:val="center" w:pos="4680"/>
        <w:tab w:val="right" w:pos="9360"/>
      </w:tabs>
      <w:spacing w:line="240" w:lineRule="auto"/>
    </w:pPr>
  </w:style>
  <w:style w:type="character" w:customStyle="1" w:styleId="HeaderChar">
    <w:name w:val="Header Char"/>
    <w:basedOn w:val="DefaultParagraphFont"/>
    <w:link w:val="Header"/>
    <w:uiPriority w:val="99"/>
    <w:rsid w:val="0032641E"/>
  </w:style>
  <w:style w:type="paragraph" w:styleId="Footer">
    <w:name w:val="footer"/>
    <w:basedOn w:val="Normal"/>
    <w:link w:val="FooterChar"/>
    <w:uiPriority w:val="99"/>
    <w:unhideWhenUsed/>
    <w:rsid w:val="0032641E"/>
    <w:pPr>
      <w:tabs>
        <w:tab w:val="center" w:pos="4680"/>
        <w:tab w:val="right" w:pos="9360"/>
      </w:tabs>
      <w:spacing w:line="240" w:lineRule="auto"/>
    </w:pPr>
  </w:style>
  <w:style w:type="character" w:customStyle="1" w:styleId="FooterChar">
    <w:name w:val="Footer Char"/>
    <w:basedOn w:val="DefaultParagraphFont"/>
    <w:link w:val="Footer"/>
    <w:uiPriority w:val="99"/>
    <w:rsid w:val="0032641E"/>
  </w:style>
  <w:style w:type="character" w:styleId="Hyperlink">
    <w:name w:val="Hyperlink"/>
    <w:basedOn w:val="DefaultParagraphFont"/>
    <w:uiPriority w:val="99"/>
    <w:unhideWhenUsed/>
    <w:rsid w:val="005930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AaN6uRvfPLY"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learn.genetics.utah.edu/content/basics/reproduction/" TargetMode="External"/><Relationship Id="rId12" Type="http://schemas.openxmlformats.org/officeDocument/2006/relationships/image" Target="media/image5.png"/><Relationship Id="rId17" Type="http://schemas.openxmlformats.org/officeDocument/2006/relationships/hyperlink" Target="https://docs.google.com/document/d/1NlPCjzgqzuUkVZC92674S377uH2BU6V-CpVeuQEd13g/copy" TargetMode="External"/><Relationship Id="rId2" Type="http://schemas.openxmlformats.org/officeDocument/2006/relationships/settings" Target="settings.xml"/><Relationship Id="rId16" Type="http://schemas.openxmlformats.org/officeDocument/2006/relationships/hyperlink" Target="https://docs.google.com/document/d/16IpIUD_GzZtyqMMZgLV3Zv6TLnvdPMLscZHCCIwM2Oc/copy"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AaN6uRvfPLY"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learn.genetics.utah.edu/content/basics/reprodu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Middlebury Community Schools</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Wagner</dc:creator>
  <cp:lastModifiedBy>Erin Wagner</cp:lastModifiedBy>
  <cp:revision>3</cp:revision>
  <dcterms:created xsi:type="dcterms:W3CDTF">2019-03-19T22:20:00Z</dcterms:created>
  <dcterms:modified xsi:type="dcterms:W3CDTF">2019-03-19T22:27:00Z</dcterms:modified>
</cp:coreProperties>
</file>